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C62" w:rsidRDefault="00B77C62" w:rsidP="00B77C62">
      <w:pPr>
        <w:pStyle w:val="Heading4"/>
        <w:spacing w:line="345" w:lineRule="atLeast"/>
        <w:jc w:val="right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 xml:space="preserve">ANEXA Nr. 6 </w:t>
      </w:r>
    </w:p>
    <w:p w:rsidR="00B77C62" w:rsidRDefault="00B77C62" w:rsidP="00B77C62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333333"/>
          <w:sz w:val="21"/>
          <w:szCs w:val="21"/>
        </w:rPr>
        <w:t>Emitent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. . . . . . . . . .</w:t>
      </w:r>
      <w:proofErr w:type="gramEnd"/>
    </w:p>
    <w:p w:rsidR="00B77C62" w:rsidRDefault="00B77C62" w:rsidP="00B77C62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</w:rPr>
      </w:pPr>
      <w:proofErr w:type="gramStart"/>
      <w:r>
        <w:rPr>
          <w:rFonts w:ascii="Arial" w:hAnsi="Arial" w:cs="Arial"/>
          <w:color w:val="333333"/>
          <w:sz w:val="21"/>
          <w:szCs w:val="21"/>
        </w:rPr>
        <w:t>C.U.I.</w:t>
      </w:r>
      <w:proofErr w:type="gramEnd"/>
      <w:r>
        <w:rPr>
          <w:rFonts w:ascii="Arial" w:hAnsi="Arial" w:cs="Arial"/>
          <w:color w:val="333333"/>
          <w:sz w:val="21"/>
          <w:szCs w:val="21"/>
        </w:rPr>
        <w:t xml:space="preserve"> . . . . . . . . . ./Cod fiscal . . . . . . . . . .</w:t>
      </w:r>
    </w:p>
    <w:p w:rsidR="00B77C62" w:rsidRDefault="00B77C62" w:rsidP="00B77C62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</w:rPr>
      </w:pPr>
      <w:proofErr w:type="spellStart"/>
      <w:r>
        <w:rPr>
          <w:rFonts w:ascii="Arial" w:hAnsi="Arial" w:cs="Arial"/>
          <w:color w:val="333333"/>
          <w:sz w:val="21"/>
          <w:szCs w:val="21"/>
        </w:rPr>
        <w:t>Adresa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. . . . . . . . . .,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telefon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. . . . . . . . . .</w:t>
      </w:r>
    </w:p>
    <w:p w:rsidR="00B77C62" w:rsidRDefault="00B77C62" w:rsidP="00B77C62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</w:rPr>
      </w:pPr>
      <w:proofErr w:type="gramStart"/>
      <w:r>
        <w:rPr>
          <w:rFonts w:ascii="Arial" w:hAnsi="Arial" w:cs="Arial"/>
          <w:color w:val="333333"/>
          <w:sz w:val="21"/>
          <w:szCs w:val="21"/>
        </w:rPr>
        <w:t>Nr.</w:t>
      </w:r>
      <w:proofErr w:type="gramEnd"/>
      <w:r>
        <w:rPr>
          <w:rFonts w:ascii="Arial" w:hAnsi="Arial" w:cs="Arial"/>
          <w:color w:val="333333"/>
          <w:sz w:val="21"/>
          <w:szCs w:val="21"/>
        </w:rPr>
        <w:t xml:space="preserve"> . . . . . . . . . ./Data . . . . . . . . . .</w:t>
      </w:r>
    </w:p>
    <w:p w:rsidR="00B77C62" w:rsidRDefault="00B77C62" w:rsidP="00B77C62">
      <w:pPr>
        <w:spacing w:line="345" w:lineRule="atLeast"/>
        <w:jc w:val="both"/>
        <w:rPr>
          <w:rFonts w:ascii="Arial" w:eastAsia="Times New Roman" w:hAnsi="Arial" w:cs="Arial"/>
          <w:color w:val="333333"/>
          <w:sz w:val="21"/>
          <w:szCs w:val="21"/>
        </w:rPr>
      </w:pPr>
    </w:p>
    <w:p w:rsidR="00B77C62" w:rsidRDefault="00B77C62" w:rsidP="00B77C62">
      <w:pPr>
        <w:spacing w:line="345" w:lineRule="atLeast"/>
        <w:jc w:val="center"/>
        <w:rPr>
          <w:rFonts w:ascii="Arial" w:eastAsia="Times New Roman" w:hAnsi="Arial" w:cs="Arial"/>
          <w:b/>
          <w:bCs/>
          <w:color w:val="333333"/>
          <w:sz w:val="26"/>
          <w:szCs w:val="26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</w:rPr>
        <w:br/>
        <w:t>ADEVERINŢĂ</w:t>
      </w:r>
    </w:p>
    <w:p w:rsidR="00B77C62" w:rsidRDefault="00B77C62" w:rsidP="00B77C62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Se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adevereşte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prin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prezenta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doamna</w:t>
      </w:r>
      <w:proofErr w:type="spellEnd"/>
      <w:r>
        <w:rPr>
          <w:rFonts w:ascii="Arial" w:hAnsi="Arial" w:cs="Arial"/>
          <w:color w:val="333333"/>
          <w:sz w:val="21"/>
          <w:szCs w:val="21"/>
        </w:rPr>
        <w:t>/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domnul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. . . . . . . . . .,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născută</w:t>
      </w:r>
      <w:proofErr w:type="spellEnd"/>
      <w:r>
        <w:rPr>
          <w:rFonts w:ascii="Arial" w:hAnsi="Arial" w:cs="Arial"/>
          <w:color w:val="333333"/>
          <w:sz w:val="21"/>
          <w:szCs w:val="21"/>
        </w:rPr>
        <w:t>/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născut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la data de . . . . . . . . . 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localitatea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. . . . . . . . . .,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judeţul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. . . . . . . . . .,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sectorul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. . . . . . . . . .,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având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C.N.P. . . . . . . . . . ., a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fost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angajată</w:t>
      </w:r>
      <w:proofErr w:type="spellEnd"/>
      <w:r>
        <w:rPr>
          <w:rFonts w:ascii="Arial" w:hAnsi="Arial" w:cs="Arial"/>
          <w:color w:val="333333"/>
          <w:sz w:val="21"/>
          <w:szCs w:val="21"/>
        </w:rPr>
        <w:t>/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angajat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la*) . . . . . . . . . .,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perioada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de la . . . . . . . . . 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până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la . . . . . . . . . . .</w:t>
      </w:r>
    </w:p>
    <w:p w:rsidR="00B77C62" w:rsidRDefault="00B77C62" w:rsidP="00B77C62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</w:rPr>
      </w:pPr>
      <w:proofErr w:type="gramStart"/>
      <w:r>
        <w:rPr>
          <w:rFonts w:ascii="Arial" w:hAnsi="Arial" w:cs="Arial"/>
          <w:color w:val="333333"/>
          <w:sz w:val="21"/>
          <w:szCs w:val="21"/>
        </w:rPr>
        <w:t xml:space="preserve">*) Se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completează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denumirea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angajatorului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sau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după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caz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eventualele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denumiri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anterioare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</w:t>
      </w:r>
      <w:proofErr w:type="gramEnd"/>
    </w:p>
    <w:p w:rsidR="00B77C62" w:rsidRDefault="00B77C62" w:rsidP="00B77C62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</w:rPr>
      </w:pPr>
      <w:proofErr w:type="spellStart"/>
      <w:r>
        <w:rPr>
          <w:rFonts w:ascii="Arial" w:hAnsi="Arial" w:cs="Arial"/>
          <w:color w:val="333333"/>
          <w:sz w:val="21"/>
          <w:szCs w:val="21"/>
        </w:rPr>
        <w:t>În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cazul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care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unitatea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hAnsi="Arial" w:cs="Arial"/>
          <w:color w:val="333333"/>
          <w:sz w:val="21"/>
          <w:szCs w:val="21"/>
        </w:rPr>
        <w:t>este</w:t>
      </w:r>
      <w:proofErr w:type="spellEnd"/>
      <w:proofErr w:type="gram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deţinător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legal de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arhive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se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vor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preciza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calitatea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(continuator al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activităţii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operator economic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autorizat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presteze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servicii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arhivistice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etc.)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şi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documentul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baza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căruia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-a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fost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stabilită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calitatea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</w:t>
      </w:r>
    </w:p>
    <w:p w:rsidR="00B77C62" w:rsidRDefault="00B77C62" w:rsidP="00B77C62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</w:rPr>
      </w:pPr>
      <w:proofErr w:type="spellStart"/>
      <w:r>
        <w:rPr>
          <w:rFonts w:ascii="Arial" w:hAnsi="Arial" w:cs="Arial"/>
          <w:color w:val="333333"/>
          <w:sz w:val="21"/>
          <w:szCs w:val="21"/>
        </w:rPr>
        <w:t>În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perioada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de la . . . . . . . . . 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până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la . . . . . . . . . .,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având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meseria</w:t>
      </w:r>
      <w:proofErr w:type="spellEnd"/>
      <w:r>
        <w:rPr>
          <w:rFonts w:ascii="Arial" w:hAnsi="Arial" w:cs="Arial"/>
          <w:color w:val="333333"/>
          <w:sz w:val="21"/>
          <w:szCs w:val="21"/>
        </w:rPr>
        <w:t>/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funcţia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de . . . . . . . . . ., a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beneficiat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următoarele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venituri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brute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realizate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plătite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din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fondul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salarii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asupra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cărora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s-a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datorat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potrivit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legii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contribuţia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asigurări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sociale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de stat:</w:t>
      </w:r>
    </w:p>
    <w:p w:rsidR="00B77C62" w:rsidRDefault="00B77C62" w:rsidP="00B77C62">
      <w:pPr>
        <w:spacing w:line="345" w:lineRule="atLeast"/>
        <w:jc w:val="both"/>
        <w:rPr>
          <w:rFonts w:ascii="Arial" w:eastAsia="Times New Roman" w:hAnsi="Arial" w:cs="Arial"/>
          <w:color w:val="333333"/>
          <w:sz w:val="21"/>
          <w:szCs w:val="21"/>
        </w:rPr>
      </w:pPr>
    </w:p>
    <w:p w:rsidR="00B77C62" w:rsidRDefault="00B77C62" w:rsidP="00B77C62">
      <w:pPr>
        <w:spacing w:line="345" w:lineRule="atLeast"/>
        <w:jc w:val="center"/>
        <w:rPr>
          <w:rFonts w:ascii="Arial" w:eastAsia="Times New Roman" w:hAnsi="Arial" w:cs="Arial"/>
          <w:b/>
          <w:bCs/>
          <w:color w:val="333333"/>
          <w:sz w:val="26"/>
          <w:szCs w:val="26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</w:rPr>
        <w:br/>
      </w:r>
    </w:p>
    <w:tbl>
      <w:tblPr>
        <w:tblW w:w="1086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"/>
        <w:gridCol w:w="2160"/>
        <w:gridCol w:w="758"/>
        <w:gridCol w:w="892"/>
        <w:gridCol w:w="591"/>
        <w:gridCol w:w="591"/>
        <w:gridCol w:w="357"/>
        <w:gridCol w:w="469"/>
        <w:gridCol w:w="402"/>
        <w:gridCol w:w="658"/>
        <w:gridCol w:w="1059"/>
        <w:gridCol w:w="958"/>
        <w:gridCol w:w="947"/>
        <w:gridCol w:w="1003"/>
      </w:tblGrid>
      <w:tr w:rsidR="00B77C62" w:rsidTr="00E03E8F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  <w:tc>
          <w:tcPr>
            <w:tcW w:w="0" w:type="auto"/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  <w:tc>
          <w:tcPr>
            <w:tcW w:w="0" w:type="auto"/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  <w:tc>
          <w:tcPr>
            <w:tcW w:w="0" w:type="auto"/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  <w:tc>
          <w:tcPr>
            <w:tcW w:w="0" w:type="auto"/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  <w:tc>
          <w:tcPr>
            <w:tcW w:w="0" w:type="auto"/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  <w:tc>
          <w:tcPr>
            <w:tcW w:w="0" w:type="auto"/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  <w:tc>
          <w:tcPr>
            <w:tcW w:w="0" w:type="auto"/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  <w:tc>
          <w:tcPr>
            <w:tcW w:w="0" w:type="auto"/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  <w:tc>
          <w:tcPr>
            <w:tcW w:w="0" w:type="auto"/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  <w:tc>
          <w:tcPr>
            <w:tcW w:w="0" w:type="auto"/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  <w:tc>
          <w:tcPr>
            <w:tcW w:w="0" w:type="auto"/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  <w:tc>
          <w:tcPr>
            <w:tcW w:w="0" w:type="auto"/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  <w:tc>
          <w:tcPr>
            <w:tcW w:w="0" w:type="auto"/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</w:tr>
      <w:tr w:rsidR="00B77C62" w:rsidTr="00E03E8F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gridSpan w:val="1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An</w:t>
            </w:r>
          </w:p>
        </w:tc>
      </w:tr>
      <w:tr w:rsidR="00B77C62" w:rsidTr="00E03E8F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Ianuarie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Februarie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Martie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Aprilie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Mai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Iunie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Iulie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August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Septembrie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Octombrie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Noiembrie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Decembrie</w:t>
            </w:r>
            <w:proofErr w:type="spellEnd"/>
          </w:p>
        </w:tc>
      </w:tr>
      <w:tr w:rsidR="00B77C62" w:rsidTr="00E03E8F">
        <w:trPr>
          <w:trHeight w:val="55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Salariu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realizat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lunar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  <w:tr w:rsidR="00B77C62" w:rsidTr="00E03E8F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Denumire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spor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  <w:tr w:rsidR="00B77C62" w:rsidTr="00E03E8F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Denumire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spor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  <w:tr w:rsidR="00B77C62" w:rsidTr="00E03E8F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Denumire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spor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  <w:tr w:rsidR="00B77C62" w:rsidTr="00E03E8F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Indemnizaţie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  <w:tr w:rsidR="00B77C62" w:rsidTr="00E03E8F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Adaosuri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  <w:tr w:rsidR="00B77C62" w:rsidTr="00E03E8F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Ore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suplimentare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  <w:tr w:rsidR="00B77C62" w:rsidTr="00E03E8F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Prime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  <w:tr w:rsidR="00B77C62" w:rsidTr="00E03E8F">
        <w:trPr>
          <w:trHeight w:val="57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Total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venit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lunar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realizat</w:t>
            </w:r>
            <w:proofErr w:type="spell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</w:tbl>
    <w:p w:rsidR="00B77C62" w:rsidRDefault="00B77C62" w:rsidP="00B77C62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OBSERVAŢII:</w:t>
      </w:r>
    </w:p>
    <w:p w:rsidR="00B77C62" w:rsidRDefault="00B77C62" w:rsidP="00B77C62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. . . . . . . . . .</w:t>
      </w:r>
    </w:p>
    <w:p w:rsidR="00B77C62" w:rsidRDefault="00B77C62" w:rsidP="00B77C62">
      <w:pPr>
        <w:pStyle w:val="al"/>
        <w:spacing w:line="345" w:lineRule="atLeast"/>
        <w:rPr>
          <w:rFonts w:ascii="Arial" w:hAnsi="Arial" w:cs="Arial"/>
          <w:color w:val="333333"/>
          <w:sz w:val="21"/>
          <w:szCs w:val="21"/>
        </w:rPr>
      </w:pPr>
      <w:proofErr w:type="spellStart"/>
      <w:r>
        <w:rPr>
          <w:rFonts w:ascii="Arial" w:hAnsi="Arial" w:cs="Arial"/>
          <w:color w:val="333333"/>
          <w:sz w:val="21"/>
          <w:szCs w:val="21"/>
        </w:rPr>
        <w:t>Menţionăm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prezenta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adeverinţă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s-a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eliberat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baza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statelor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plată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aflate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arhiva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societăţii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(ale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căror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copii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pot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fi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puse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la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dispoziţia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caselor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teritoriale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pensii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la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solicitarea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acestora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),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cunoscându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-se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atât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prevederile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hyperlink r:id="rId4" w:tgtFrame="_blank" w:history="1">
        <w:proofErr w:type="spellStart"/>
        <w:r>
          <w:rPr>
            <w:rStyle w:val="Hyperlink"/>
            <w:rFonts w:ascii="Arial" w:hAnsi="Arial" w:cs="Arial"/>
            <w:sz w:val="21"/>
            <w:szCs w:val="21"/>
          </w:rPr>
          <w:t>Codului</w:t>
        </w:r>
        <w:proofErr w:type="spellEnd"/>
        <w:r>
          <w:rPr>
            <w:rStyle w:val="Hyperlink"/>
            <w:rFonts w:ascii="Arial" w:hAnsi="Arial" w:cs="Arial"/>
            <w:sz w:val="21"/>
            <w:szCs w:val="21"/>
          </w:rPr>
          <w:t xml:space="preserve"> penal</w:t>
        </w:r>
      </w:hyperlink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referitoare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la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falsul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înscrisuri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oficiale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cât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şi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prevederile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legislaţiei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reglementare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a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pensiilor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din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sistemul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public,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potrivit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cărora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angajatorul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poartă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întreaga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răspundere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pentru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valabilitatea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şi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corectitudinea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actelor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doveditoare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utilizate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la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stabilirea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drepturilor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pensie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</w:t>
      </w:r>
    </w:p>
    <w:p w:rsidR="00B77C62" w:rsidRDefault="00B77C62" w:rsidP="00B77C62">
      <w:pPr>
        <w:spacing w:line="345" w:lineRule="atLeast"/>
        <w:jc w:val="both"/>
        <w:rPr>
          <w:rFonts w:ascii="Arial" w:eastAsia="Times New Roman" w:hAnsi="Arial" w:cs="Arial"/>
          <w:color w:val="333333"/>
          <w:sz w:val="21"/>
          <w:szCs w:val="21"/>
        </w:rPr>
      </w:pPr>
    </w:p>
    <w:p w:rsidR="00B77C62" w:rsidRDefault="00B77C62" w:rsidP="00B77C62">
      <w:pPr>
        <w:spacing w:line="345" w:lineRule="atLeast"/>
        <w:jc w:val="center"/>
        <w:rPr>
          <w:rFonts w:ascii="Arial" w:eastAsia="Times New Roman" w:hAnsi="Arial" w:cs="Arial"/>
          <w:b/>
          <w:bCs/>
          <w:color w:val="333333"/>
          <w:sz w:val="26"/>
          <w:szCs w:val="26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</w:rPr>
        <w:br/>
      </w:r>
    </w:p>
    <w:tbl>
      <w:tblPr>
        <w:tblW w:w="60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"/>
        <w:gridCol w:w="6066"/>
      </w:tblGrid>
      <w:tr w:rsidR="00B77C62" w:rsidTr="00E03E8F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  <w:tc>
          <w:tcPr>
            <w:tcW w:w="0" w:type="auto"/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"/>
                <w:szCs w:val="21"/>
              </w:rPr>
            </w:pPr>
          </w:p>
        </w:tc>
      </w:tr>
      <w:tr w:rsidR="00B77C62" w:rsidTr="00E03E8F">
        <w:trPr>
          <w:trHeight w:val="208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7C62" w:rsidRDefault="00B77C62" w:rsidP="00E03E8F">
            <w:pPr>
              <w:spacing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77C62" w:rsidRDefault="00B77C62" w:rsidP="00E03E8F">
            <w:pPr>
              <w:spacing w:line="345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Conducătorul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unităţii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,</w:t>
            </w: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br/>
              <w:t>. . . . . . . . . .</w:t>
            </w: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numele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prenumele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semnătura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şi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ştampila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)</w:t>
            </w: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Direcţia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Serviciul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atribuţii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salarizare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personal,</w:t>
            </w: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br/>
              <w:t>. . . . . . . . . .</w:t>
            </w: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nume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prenume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semnătura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)</w:t>
            </w: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Întocmit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br/>
              <w:t>. . . . . . . . . .</w:t>
            </w:r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nume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prenume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semnătura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)</w:t>
            </w:r>
          </w:p>
        </w:tc>
      </w:tr>
    </w:tbl>
    <w:p w:rsidR="001E3D9A" w:rsidRDefault="001E3D9A">
      <w:bookmarkStart w:id="0" w:name="_GoBack"/>
      <w:bookmarkEnd w:id="0"/>
    </w:p>
    <w:sectPr w:rsidR="001E3D9A" w:rsidSect="003B59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/>
  <w:rsids>
    <w:rsidRoot w:val="009A6C8C"/>
    <w:rsid w:val="001E3D9A"/>
    <w:rsid w:val="003B59C1"/>
    <w:rsid w:val="005817FF"/>
    <w:rsid w:val="00737207"/>
    <w:rsid w:val="00844BFA"/>
    <w:rsid w:val="009A6C8C"/>
    <w:rsid w:val="00A17201"/>
    <w:rsid w:val="00B77C62"/>
    <w:rsid w:val="00E55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C62"/>
    <w:rPr>
      <w:rFonts w:eastAsiaTheme="minorEastAsia"/>
    </w:rPr>
  </w:style>
  <w:style w:type="paragraph" w:styleId="Heading4">
    <w:name w:val="heading 4"/>
    <w:basedOn w:val="Normal"/>
    <w:link w:val="Heading4Char"/>
    <w:uiPriority w:val="9"/>
    <w:qFormat/>
    <w:rsid w:val="00B77C62"/>
    <w:pPr>
      <w:spacing w:after="0" w:line="240" w:lineRule="auto"/>
      <w:jc w:val="both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77C62"/>
    <w:rPr>
      <w:rFonts w:ascii="Times New Roman" w:eastAsiaTheme="minorEastAsia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77C62"/>
    <w:rPr>
      <w:color w:val="0000FF"/>
      <w:u w:val="single"/>
    </w:rPr>
  </w:style>
  <w:style w:type="paragraph" w:customStyle="1" w:styleId="al">
    <w:name w:val="a_l"/>
    <w:basedOn w:val="Normal"/>
    <w:rsid w:val="00B77C62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C62"/>
    <w:rPr>
      <w:rFonts w:eastAsiaTheme="minorEastAsia"/>
    </w:rPr>
  </w:style>
  <w:style w:type="paragraph" w:styleId="Heading4">
    <w:name w:val="heading 4"/>
    <w:basedOn w:val="Normal"/>
    <w:link w:val="Heading4Char"/>
    <w:uiPriority w:val="9"/>
    <w:qFormat/>
    <w:rsid w:val="00B77C62"/>
    <w:pPr>
      <w:spacing w:after="0" w:line="240" w:lineRule="auto"/>
      <w:jc w:val="both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77C62"/>
    <w:rPr>
      <w:rFonts w:ascii="Times New Roman" w:eastAsiaTheme="minorEastAsia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77C62"/>
    <w:rPr>
      <w:color w:val="0000FF"/>
      <w:u w:val="single"/>
    </w:rPr>
  </w:style>
  <w:style w:type="paragraph" w:customStyle="1" w:styleId="al">
    <w:name w:val="a_l"/>
    <w:basedOn w:val="Normal"/>
    <w:rsid w:val="00B77C62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ege5.ro/App/Document/gezdmnrzgi/codul-penal-din-2009?d=2023-12-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 Cristea</dc:creator>
  <cp:lastModifiedBy>mihai</cp:lastModifiedBy>
  <cp:revision>2</cp:revision>
  <dcterms:created xsi:type="dcterms:W3CDTF">2024-07-16T11:53:00Z</dcterms:created>
  <dcterms:modified xsi:type="dcterms:W3CDTF">2024-07-16T11:53:00Z</dcterms:modified>
</cp:coreProperties>
</file>